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5" w:rsidRDefault="00F61765">
      <w:bookmarkStart w:id="0" w:name="_GoBack"/>
      <w:bookmarkEnd w:id="0"/>
    </w:p>
    <w:p w:rsidR="000A64C7" w:rsidRDefault="000A64C7"/>
    <w:p w:rsidR="00F92C6E" w:rsidRDefault="00F92C6E" w:rsidP="00E4798F">
      <w:pPr>
        <w:jc w:val="both"/>
        <w:rPr>
          <w:b/>
          <w:sz w:val="28"/>
          <w:szCs w:val="28"/>
        </w:rPr>
      </w:pPr>
    </w:p>
    <w:p w:rsidR="00E4798F" w:rsidRPr="00F92C6E" w:rsidRDefault="00E4798F" w:rsidP="00E4798F">
      <w:pPr>
        <w:jc w:val="both"/>
        <w:rPr>
          <w:b/>
          <w:sz w:val="28"/>
          <w:szCs w:val="28"/>
          <w:lang w:val="en-US"/>
        </w:rPr>
      </w:pPr>
      <w:proofErr w:type="spellStart"/>
      <w:r w:rsidRPr="00F92C6E">
        <w:rPr>
          <w:b/>
          <w:sz w:val="28"/>
          <w:szCs w:val="28"/>
          <w:lang w:val="en-US"/>
        </w:rPr>
        <w:t>LV.Nr</w:t>
      </w:r>
      <w:proofErr w:type="spellEnd"/>
      <w:r w:rsidRPr="00F92C6E">
        <w:rPr>
          <w:b/>
          <w:sz w:val="28"/>
          <w:szCs w:val="28"/>
          <w:lang w:val="en-US"/>
        </w:rPr>
        <w:t>. 896.033 „</w:t>
      </w:r>
      <w:r w:rsidR="00F92C6E" w:rsidRPr="00F92C6E">
        <w:rPr>
          <w:b/>
          <w:sz w:val="28"/>
          <w:szCs w:val="28"/>
          <w:lang w:val="en-US"/>
        </w:rPr>
        <w:t xml:space="preserve">Typical girl – typical </w:t>
      </w:r>
      <w:proofErr w:type="gramStart"/>
      <w:r w:rsidR="00F92C6E">
        <w:rPr>
          <w:b/>
          <w:sz w:val="28"/>
          <w:szCs w:val="28"/>
          <w:lang w:val="en-US"/>
        </w:rPr>
        <w:t xml:space="preserve">boy </w:t>
      </w:r>
      <w:r w:rsidRPr="00F92C6E">
        <w:rPr>
          <w:b/>
          <w:sz w:val="28"/>
          <w:szCs w:val="28"/>
          <w:lang w:val="en-US"/>
        </w:rPr>
        <w:t>?</w:t>
      </w:r>
      <w:proofErr w:type="gramEnd"/>
    </w:p>
    <w:p w:rsidR="00E4798F" w:rsidRPr="003D1941" w:rsidRDefault="00F92C6E" w:rsidP="00E4798F">
      <w:pPr>
        <w:jc w:val="both"/>
        <w:rPr>
          <w:b/>
          <w:sz w:val="28"/>
          <w:szCs w:val="28"/>
          <w:lang w:val="en-US"/>
        </w:rPr>
      </w:pPr>
      <w:r w:rsidRPr="003D1941">
        <w:rPr>
          <w:b/>
          <w:sz w:val="28"/>
          <w:szCs w:val="28"/>
          <w:lang w:val="en-US"/>
        </w:rPr>
        <w:t xml:space="preserve">The </w:t>
      </w:r>
      <w:proofErr w:type="spellStart"/>
      <w:r w:rsidR="00264A35" w:rsidRPr="003D1941">
        <w:rPr>
          <w:b/>
          <w:sz w:val="28"/>
          <w:szCs w:val="28"/>
          <w:lang w:val="en-US"/>
        </w:rPr>
        <w:t>interdipendency</w:t>
      </w:r>
      <w:proofErr w:type="spellEnd"/>
      <w:r w:rsidR="00264A35" w:rsidRPr="003D1941">
        <w:rPr>
          <w:b/>
          <w:sz w:val="28"/>
          <w:szCs w:val="28"/>
          <w:lang w:val="en-US"/>
        </w:rPr>
        <w:t xml:space="preserve"> of sex, gender, health, sickness &amp; disease in childhood and adolescence</w:t>
      </w:r>
      <w:r w:rsidR="00E4798F" w:rsidRPr="003D1941">
        <w:rPr>
          <w:b/>
          <w:sz w:val="28"/>
          <w:szCs w:val="28"/>
          <w:lang w:val="en-US"/>
        </w:rPr>
        <w:t>“</w:t>
      </w:r>
    </w:p>
    <w:p w:rsidR="00F92C6E" w:rsidRPr="003D1941" w:rsidRDefault="00F92C6E" w:rsidP="00E4798F">
      <w:pPr>
        <w:jc w:val="both"/>
        <w:rPr>
          <w:b/>
          <w:sz w:val="28"/>
          <w:szCs w:val="28"/>
          <w:lang w:val="en-US"/>
        </w:rPr>
      </w:pPr>
    </w:p>
    <w:p w:rsidR="00686FD5" w:rsidRDefault="00E4798F" w:rsidP="00E4798F">
      <w:pPr>
        <w:rPr>
          <w:b/>
          <w:lang w:val="en-US"/>
        </w:rPr>
      </w:pPr>
      <w:r w:rsidRPr="00E4798F">
        <w:rPr>
          <w:b/>
          <w:lang w:val="en-US"/>
        </w:rPr>
        <w:t>"All you need to know about sexual &amp; gender identity and their impact on sexuality and sexual medicine</w:t>
      </w:r>
      <w:proofErr w:type="gramStart"/>
      <w:r w:rsidR="00686FD5">
        <w:rPr>
          <w:b/>
          <w:lang w:val="en-US"/>
        </w:rPr>
        <w:t>.</w:t>
      </w:r>
      <w:r w:rsidRPr="00E4798F">
        <w:rPr>
          <w:b/>
          <w:lang w:val="en-US"/>
        </w:rPr>
        <w:t xml:space="preserve"> "</w:t>
      </w:r>
      <w:proofErr w:type="gramEnd"/>
    </w:p>
    <w:p w:rsidR="003D1941" w:rsidRDefault="00686FD5" w:rsidP="00E4798F">
      <w:pPr>
        <w:rPr>
          <w:lang w:val="en-US"/>
        </w:rPr>
      </w:pPr>
      <w:r>
        <w:rPr>
          <w:lang w:val="en-US"/>
        </w:rPr>
        <w:t xml:space="preserve">Who </w:t>
      </w:r>
      <w:r w:rsidR="00B31372">
        <w:rPr>
          <w:lang w:val="en-US"/>
        </w:rPr>
        <w:t xml:space="preserve">would </w:t>
      </w:r>
      <w:r>
        <w:rPr>
          <w:lang w:val="en-US"/>
        </w:rPr>
        <w:t>ha</w:t>
      </w:r>
      <w:r w:rsidR="00B31372">
        <w:rPr>
          <w:lang w:val="en-US"/>
        </w:rPr>
        <w:t>ve</w:t>
      </w:r>
      <w:r>
        <w:rPr>
          <w:lang w:val="en-US"/>
        </w:rPr>
        <w:t xml:space="preserve"> thought that </w:t>
      </w:r>
      <w:r w:rsidR="002759E8">
        <w:rPr>
          <w:lang w:val="en-US"/>
        </w:rPr>
        <w:t xml:space="preserve">already in the fetal phase first signs of </w:t>
      </w:r>
      <w:r w:rsidR="00B31372">
        <w:rPr>
          <w:lang w:val="en-US"/>
        </w:rPr>
        <w:t>‘</w:t>
      </w:r>
      <w:r w:rsidR="002759E8">
        <w:rPr>
          <w:lang w:val="en-US"/>
        </w:rPr>
        <w:t>arousal</w:t>
      </w:r>
      <w:r w:rsidR="00B31372">
        <w:rPr>
          <w:lang w:val="en-US"/>
        </w:rPr>
        <w:t>’</w:t>
      </w:r>
      <w:r w:rsidR="002759E8">
        <w:rPr>
          <w:lang w:val="en-US"/>
        </w:rPr>
        <w:t xml:space="preserve"> are </w:t>
      </w:r>
      <w:proofErr w:type="gramStart"/>
      <w:r w:rsidR="002759E8">
        <w:rPr>
          <w:lang w:val="en-US"/>
        </w:rPr>
        <w:t>detectable ?</w:t>
      </w:r>
      <w:proofErr w:type="gramEnd"/>
      <w:r w:rsidR="002759E8">
        <w:rPr>
          <w:lang w:val="en-US"/>
        </w:rPr>
        <w:t xml:space="preserve"> H</w:t>
      </w:r>
      <w:r w:rsidR="001E153B">
        <w:rPr>
          <w:lang w:val="en-US"/>
        </w:rPr>
        <w:t>ow does the development of sexuality</w:t>
      </w:r>
      <w:r w:rsidR="002759E8">
        <w:rPr>
          <w:lang w:val="en-US"/>
        </w:rPr>
        <w:t xml:space="preserve"> </w:t>
      </w:r>
      <w:r w:rsidR="00B31372">
        <w:rPr>
          <w:lang w:val="en-US"/>
        </w:rPr>
        <w:t xml:space="preserve">continue </w:t>
      </w:r>
      <w:r w:rsidR="002759E8">
        <w:rPr>
          <w:lang w:val="en-US"/>
        </w:rPr>
        <w:t xml:space="preserve">in boys and girls </w:t>
      </w:r>
      <w:r w:rsidR="00B31372">
        <w:rPr>
          <w:lang w:val="en-US"/>
        </w:rPr>
        <w:t>from a few month after birth to preschool to school-ag</w:t>
      </w:r>
      <w:r w:rsidR="003D1941">
        <w:rPr>
          <w:lang w:val="en-US"/>
        </w:rPr>
        <w:t>e to puberty up to adolescence?</w:t>
      </w:r>
    </w:p>
    <w:p w:rsidR="001E153B" w:rsidRDefault="001E153B" w:rsidP="00E4798F">
      <w:pPr>
        <w:rPr>
          <w:lang w:val="en-US"/>
        </w:rPr>
      </w:pPr>
      <w:r>
        <w:rPr>
          <w:lang w:val="en-US"/>
        </w:rPr>
        <w:t xml:space="preserve">What factors influence the </w:t>
      </w:r>
      <w:r w:rsidR="003D1941">
        <w:rPr>
          <w:lang w:val="en-US"/>
        </w:rPr>
        <w:t xml:space="preserve">development of </w:t>
      </w:r>
      <w:r w:rsidR="0043562C">
        <w:rPr>
          <w:lang w:val="en-US"/>
        </w:rPr>
        <w:t>sex</w:t>
      </w:r>
      <w:r w:rsidR="003D1941">
        <w:rPr>
          <w:lang w:val="en-US"/>
        </w:rPr>
        <w:t>-</w:t>
      </w:r>
      <w:r w:rsidR="0043562C">
        <w:rPr>
          <w:lang w:val="en-US"/>
        </w:rPr>
        <w:t xml:space="preserve"> and gender-role</w:t>
      </w:r>
      <w:r w:rsidR="003D1941">
        <w:rPr>
          <w:lang w:val="en-US"/>
        </w:rPr>
        <w:t>s,</w:t>
      </w:r>
      <w:r w:rsidR="0043562C">
        <w:rPr>
          <w:lang w:val="en-US"/>
        </w:rPr>
        <w:t xml:space="preserve"> </w:t>
      </w:r>
      <w:r>
        <w:rPr>
          <w:lang w:val="en-US"/>
        </w:rPr>
        <w:t xml:space="preserve">how boys and </w:t>
      </w:r>
      <w:proofErr w:type="spellStart"/>
      <w:r>
        <w:rPr>
          <w:lang w:val="en-US"/>
        </w:rPr>
        <w:t>gilrs</w:t>
      </w:r>
      <w:proofErr w:type="spellEnd"/>
      <w:r>
        <w:rPr>
          <w:lang w:val="en-US"/>
        </w:rPr>
        <w:t xml:space="preserve"> express their sexuality </w:t>
      </w:r>
      <w:r w:rsidR="0043562C">
        <w:rPr>
          <w:lang w:val="en-US"/>
        </w:rPr>
        <w:t>and preferences for sex and gender</w:t>
      </w:r>
      <w:r>
        <w:rPr>
          <w:lang w:val="en-US"/>
        </w:rPr>
        <w:t>?</w:t>
      </w:r>
    </w:p>
    <w:p w:rsidR="001E153B" w:rsidRDefault="001E153B" w:rsidP="00E4798F">
      <w:pPr>
        <w:rPr>
          <w:lang w:val="en-US"/>
        </w:rPr>
      </w:pPr>
      <w:r>
        <w:rPr>
          <w:lang w:val="en-US"/>
        </w:rPr>
        <w:t>What’s sexual and what gender identity</w:t>
      </w:r>
      <w:r w:rsidR="0043562C">
        <w:rPr>
          <w:lang w:val="en-US"/>
        </w:rPr>
        <w:t>?</w:t>
      </w:r>
      <w:r>
        <w:rPr>
          <w:lang w:val="en-US"/>
        </w:rPr>
        <w:t xml:space="preserve"> </w:t>
      </w:r>
      <w:r w:rsidR="0043562C">
        <w:rPr>
          <w:lang w:val="en-US"/>
        </w:rPr>
        <w:t>H</w:t>
      </w:r>
      <w:r>
        <w:rPr>
          <w:lang w:val="en-US"/>
        </w:rPr>
        <w:t xml:space="preserve">ow does behavior thus </w:t>
      </w:r>
      <w:proofErr w:type="spellStart"/>
      <w:r>
        <w:rPr>
          <w:lang w:val="en-US"/>
        </w:rPr>
        <w:t>varie</w:t>
      </w:r>
      <w:proofErr w:type="spellEnd"/>
      <w:r w:rsidR="0043562C">
        <w:rPr>
          <w:lang w:val="en-US"/>
        </w:rPr>
        <w:t xml:space="preserve"> over these</w:t>
      </w:r>
      <w:r>
        <w:rPr>
          <w:lang w:val="en-US"/>
        </w:rPr>
        <w:t xml:space="preserve"> phases of life? </w:t>
      </w:r>
      <w:r w:rsidR="00B31372">
        <w:rPr>
          <w:lang w:val="en-US"/>
        </w:rPr>
        <w:t>Is there anything</w:t>
      </w:r>
      <w:r w:rsidR="002759E8">
        <w:rPr>
          <w:lang w:val="en-US"/>
        </w:rPr>
        <w:t xml:space="preserve"> </w:t>
      </w:r>
      <w:r w:rsidR="0043562C">
        <w:rPr>
          <w:lang w:val="en-US"/>
        </w:rPr>
        <w:t>boys and g</w:t>
      </w:r>
      <w:r w:rsidR="00B31372">
        <w:rPr>
          <w:lang w:val="en-US"/>
        </w:rPr>
        <w:t>i</w:t>
      </w:r>
      <w:r w:rsidR="0043562C">
        <w:rPr>
          <w:lang w:val="en-US"/>
        </w:rPr>
        <w:t>r</w:t>
      </w:r>
      <w:r w:rsidR="00B31372">
        <w:rPr>
          <w:lang w:val="en-US"/>
        </w:rPr>
        <w:t>ls</w:t>
      </w:r>
      <w:r w:rsidR="002759E8">
        <w:rPr>
          <w:lang w:val="en-US"/>
        </w:rPr>
        <w:t xml:space="preserve"> have in common</w:t>
      </w:r>
      <w:r w:rsidR="00B31372">
        <w:rPr>
          <w:lang w:val="en-US"/>
        </w:rPr>
        <w:t xml:space="preserve"> as</w:t>
      </w:r>
      <w:r w:rsidR="002759E8">
        <w:rPr>
          <w:lang w:val="en-US"/>
        </w:rPr>
        <w:t xml:space="preserve"> difference</w:t>
      </w:r>
      <w:r w:rsidR="00B31372">
        <w:rPr>
          <w:lang w:val="en-US"/>
        </w:rPr>
        <w:t xml:space="preserve">s seem to be </w:t>
      </w:r>
      <w:r>
        <w:rPr>
          <w:lang w:val="en-US"/>
        </w:rPr>
        <w:t xml:space="preserve">quite </w:t>
      </w:r>
      <w:r w:rsidR="00B31372">
        <w:rPr>
          <w:lang w:val="en-US"/>
        </w:rPr>
        <w:t>obvious</w:t>
      </w:r>
      <w:r w:rsidR="002759E8">
        <w:rPr>
          <w:lang w:val="en-US"/>
        </w:rPr>
        <w:t xml:space="preserve">? </w:t>
      </w:r>
    </w:p>
    <w:p w:rsidR="003D1941" w:rsidRDefault="00B31372" w:rsidP="00E4798F">
      <w:pPr>
        <w:rPr>
          <w:lang w:val="en-US"/>
        </w:rPr>
      </w:pPr>
      <w:r>
        <w:rPr>
          <w:lang w:val="en-US"/>
        </w:rPr>
        <w:t>What</w:t>
      </w:r>
      <w:r w:rsidR="001E153B">
        <w:rPr>
          <w:lang w:val="en-US"/>
        </w:rPr>
        <w:t xml:space="preserve"> is it</w:t>
      </w:r>
      <w:r>
        <w:rPr>
          <w:lang w:val="en-US"/>
        </w:rPr>
        <w:t xml:space="preserve"> about the myths of boys</w:t>
      </w:r>
      <w:r w:rsidR="001E153B">
        <w:rPr>
          <w:lang w:val="en-US"/>
        </w:rPr>
        <w:t>’</w:t>
      </w:r>
      <w:r>
        <w:rPr>
          <w:lang w:val="en-US"/>
        </w:rPr>
        <w:t xml:space="preserve"> and girls’ “THE first time”</w:t>
      </w:r>
      <w:r w:rsidR="001E153B">
        <w:rPr>
          <w:lang w:val="en-US"/>
        </w:rPr>
        <w:t>? At which age does</w:t>
      </w:r>
      <w:r>
        <w:rPr>
          <w:lang w:val="en-US"/>
        </w:rPr>
        <w:t xml:space="preserve"> </w:t>
      </w:r>
      <w:r w:rsidR="001E153B">
        <w:rPr>
          <w:lang w:val="en-US"/>
        </w:rPr>
        <w:t xml:space="preserve">the sexual </w:t>
      </w:r>
      <w:proofErr w:type="spellStart"/>
      <w:r w:rsidR="001E153B">
        <w:rPr>
          <w:lang w:val="en-US"/>
        </w:rPr>
        <w:t>debu</w:t>
      </w:r>
      <w:proofErr w:type="spellEnd"/>
      <w:r w:rsidR="001E153B">
        <w:rPr>
          <w:lang w:val="en-US"/>
        </w:rPr>
        <w:t xml:space="preserve"> take place? </w:t>
      </w:r>
      <w:r w:rsidR="003D1941">
        <w:rPr>
          <w:lang w:val="en-US"/>
        </w:rPr>
        <w:t xml:space="preserve">Are all experiences necessarily </w:t>
      </w:r>
      <w:proofErr w:type="gramStart"/>
      <w:r w:rsidR="003D1941">
        <w:rPr>
          <w:lang w:val="en-US"/>
        </w:rPr>
        <w:t>positive ?</w:t>
      </w:r>
      <w:proofErr w:type="gramEnd"/>
      <w:r w:rsidR="003D1941">
        <w:rPr>
          <w:lang w:val="en-US"/>
        </w:rPr>
        <w:t xml:space="preserve"> What is to do, if sexual experiences were made too early and non-voluntairily?</w:t>
      </w:r>
    </w:p>
    <w:p w:rsidR="0043562C" w:rsidRDefault="001E153B" w:rsidP="00E4798F">
      <w:pPr>
        <w:rPr>
          <w:lang w:val="en-US"/>
        </w:rPr>
      </w:pPr>
      <w:r>
        <w:rPr>
          <w:lang w:val="en-US"/>
        </w:rPr>
        <w:t>How do cultures and nations provide education and information on</w:t>
      </w:r>
      <w:r w:rsidR="003D1941">
        <w:rPr>
          <w:lang w:val="en-US"/>
        </w:rPr>
        <w:t xml:space="preserve"> sexual intercourse and</w:t>
      </w:r>
      <w:r>
        <w:rPr>
          <w:lang w:val="en-US"/>
        </w:rPr>
        <w:t xml:space="preserve"> contraception-methods? Some cultures and nations are afraid to sexually educate their boys and girls. </w:t>
      </w:r>
      <w:r w:rsidR="0043562C">
        <w:rPr>
          <w:lang w:val="en-US"/>
        </w:rPr>
        <w:t xml:space="preserve">International </w:t>
      </w:r>
      <w:proofErr w:type="spellStart"/>
      <w:r w:rsidR="0043562C">
        <w:rPr>
          <w:lang w:val="en-US"/>
        </w:rPr>
        <w:t>expamples</w:t>
      </w:r>
      <w:proofErr w:type="spellEnd"/>
      <w:r w:rsidR="0043562C">
        <w:rPr>
          <w:lang w:val="en-US"/>
        </w:rPr>
        <w:t xml:space="preserve"> will show both sides of the medal - w</w:t>
      </w:r>
      <w:r>
        <w:rPr>
          <w:lang w:val="en-US"/>
        </w:rPr>
        <w:t xml:space="preserve">hat are the consequences if you </w:t>
      </w:r>
      <w:r w:rsidR="0043562C">
        <w:rPr>
          <w:lang w:val="en-US"/>
        </w:rPr>
        <w:t xml:space="preserve">do, what if you </w:t>
      </w:r>
      <w:r>
        <w:rPr>
          <w:lang w:val="en-US"/>
        </w:rPr>
        <w:t>don’t</w:t>
      </w:r>
      <w:r w:rsidR="0043562C">
        <w:rPr>
          <w:lang w:val="en-US"/>
        </w:rPr>
        <w:t xml:space="preserve"> “talk about sex”?</w:t>
      </w:r>
    </w:p>
    <w:p w:rsidR="00E4798F" w:rsidRPr="00686FD5" w:rsidRDefault="00B31372" w:rsidP="00E4798F">
      <w:pPr>
        <w:rPr>
          <w:b/>
          <w:lang w:val="en-US"/>
        </w:rPr>
      </w:pPr>
      <w:r>
        <w:rPr>
          <w:lang w:val="en-US"/>
        </w:rPr>
        <w:t>All these questions</w:t>
      </w:r>
      <w:r w:rsidR="003D1941">
        <w:rPr>
          <w:lang w:val="en-US"/>
        </w:rPr>
        <w:t xml:space="preserve"> and many more</w:t>
      </w:r>
      <w:r>
        <w:rPr>
          <w:lang w:val="en-US"/>
        </w:rPr>
        <w:t xml:space="preserve"> will be answered in this </w:t>
      </w:r>
      <w:proofErr w:type="spellStart"/>
      <w:r>
        <w:rPr>
          <w:lang w:val="en-US"/>
        </w:rPr>
        <w:t>lecuture</w:t>
      </w:r>
      <w:proofErr w:type="spellEnd"/>
      <w:r>
        <w:rPr>
          <w:lang w:val="en-US"/>
        </w:rPr>
        <w:t xml:space="preserve"> on the typical and unique </w:t>
      </w:r>
      <w:r w:rsidR="0043562C">
        <w:rPr>
          <w:lang w:val="en-US"/>
        </w:rPr>
        <w:t xml:space="preserve">aspects of girls’ and boys’ sexuality, their </w:t>
      </w:r>
      <w:r w:rsidR="003D1941">
        <w:rPr>
          <w:lang w:val="en-US"/>
        </w:rPr>
        <w:t xml:space="preserve">influence on health, sexual health, </w:t>
      </w:r>
      <w:r w:rsidR="0043562C">
        <w:rPr>
          <w:lang w:val="en-US"/>
        </w:rPr>
        <w:t>need for medical support and consultation</w:t>
      </w:r>
      <w:r w:rsidR="003D1941">
        <w:rPr>
          <w:lang w:val="en-US"/>
        </w:rPr>
        <w:t>. What</w:t>
      </w:r>
      <w:r w:rsidR="0043562C">
        <w:rPr>
          <w:lang w:val="en-US"/>
        </w:rPr>
        <w:t xml:space="preserve"> </w:t>
      </w:r>
      <w:proofErr w:type="spellStart"/>
      <w:r w:rsidR="0043562C">
        <w:rPr>
          <w:lang w:val="en-US"/>
        </w:rPr>
        <w:t>sexualmedicine</w:t>
      </w:r>
      <w:proofErr w:type="spellEnd"/>
      <w:r w:rsidR="0043562C">
        <w:rPr>
          <w:lang w:val="en-US"/>
        </w:rPr>
        <w:t xml:space="preserve"> knowledge and skills </w:t>
      </w:r>
      <w:r w:rsidR="003D1941">
        <w:rPr>
          <w:lang w:val="en-US"/>
        </w:rPr>
        <w:t xml:space="preserve">and </w:t>
      </w:r>
      <w:proofErr w:type="spellStart"/>
      <w:r w:rsidR="003D1941">
        <w:rPr>
          <w:lang w:val="en-US"/>
        </w:rPr>
        <w:t>attitueds</w:t>
      </w:r>
      <w:proofErr w:type="spellEnd"/>
      <w:r w:rsidR="003D1941">
        <w:rPr>
          <w:lang w:val="en-US"/>
        </w:rPr>
        <w:t xml:space="preserve"> will be needed by you</w:t>
      </w:r>
      <w:r w:rsidR="0043562C">
        <w:rPr>
          <w:lang w:val="en-US"/>
        </w:rPr>
        <w:t xml:space="preserve"> </w:t>
      </w:r>
      <w:r w:rsidR="003D1941">
        <w:rPr>
          <w:lang w:val="en-US"/>
        </w:rPr>
        <w:t xml:space="preserve">to be ready to “talk” about what influences quality of life and mainly positive </w:t>
      </w:r>
      <w:proofErr w:type="spellStart"/>
      <w:r w:rsidR="003D1941">
        <w:rPr>
          <w:lang w:val="en-US"/>
        </w:rPr>
        <w:t>ressources</w:t>
      </w:r>
      <w:proofErr w:type="spellEnd"/>
      <w:r w:rsidR="003D1941">
        <w:rPr>
          <w:lang w:val="en-US"/>
        </w:rPr>
        <w:t xml:space="preserve"> of humans.</w:t>
      </w:r>
      <w:r>
        <w:rPr>
          <w:lang w:val="en-US"/>
        </w:rPr>
        <w:t xml:space="preserve">  </w:t>
      </w:r>
    </w:p>
    <w:p w:rsidR="00E4798F" w:rsidRDefault="00E4798F" w:rsidP="00E4798F">
      <w:pPr>
        <w:rPr>
          <w:lang w:val="en-US"/>
        </w:rPr>
      </w:pPr>
    </w:p>
    <w:p w:rsidR="00E4798F" w:rsidRPr="00E4798F" w:rsidRDefault="00E4798F" w:rsidP="00E4798F">
      <w:pPr>
        <w:rPr>
          <w:lang w:val="en-US"/>
        </w:rPr>
      </w:pPr>
    </w:p>
    <w:sectPr w:rsidR="00E4798F" w:rsidRPr="00E4798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C7" w:rsidRDefault="000A64C7" w:rsidP="000A64C7">
      <w:pPr>
        <w:spacing w:after="0" w:line="240" w:lineRule="auto"/>
      </w:pPr>
      <w:r>
        <w:separator/>
      </w:r>
    </w:p>
  </w:endnote>
  <w:endnote w:type="continuationSeparator" w:id="0">
    <w:p w:rsidR="000A64C7" w:rsidRDefault="000A64C7" w:rsidP="000A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00" w:rsidRDefault="00E63900">
    <w:pPr>
      <w:pStyle w:val="Fuzeile"/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900" w:rsidRDefault="00DD19FA">
                            <w:pPr>
                              <w:pStyle w:val="Fuzeil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6390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Ucsnik</w:t>
                                </w:r>
                              </w:sdtContent>
                            </w:sdt>
                            <w:r w:rsidR="00E6390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ule"/>
                                <w:tag w:val="Schule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E63900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[Schule]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">
              <v:rect id="Rechtec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E63900" w:rsidRDefault="00E63900">
                      <w:pPr>
                        <w:pStyle w:val="Fuzeil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Ucsnik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ule"/>
                          <w:tag w:val="Schule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[Schule]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proofErr w:type="spellStart"/>
    <w:r>
      <w:t>Univ.Ass.Dr.L.Ucsnik,MAS,FECSM</w:t>
    </w:r>
    <w:proofErr w:type="spellEnd"/>
    <w:r>
      <w:t xml:space="preserve">                                 SS 2017                                    </w:t>
    </w:r>
    <w:proofErr w:type="spellStart"/>
    <w:r>
      <w:t>Univ.Klinik</w:t>
    </w:r>
    <w:proofErr w:type="spellEnd"/>
    <w:r>
      <w:t xml:space="preserve"> f. Chirurgie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C7" w:rsidRDefault="000A64C7" w:rsidP="000A64C7">
      <w:pPr>
        <w:spacing w:after="0" w:line="240" w:lineRule="auto"/>
      </w:pPr>
      <w:r>
        <w:separator/>
      </w:r>
    </w:p>
  </w:footnote>
  <w:footnote w:type="continuationSeparator" w:id="0">
    <w:p w:rsidR="000A64C7" w:rsidRDefault="000A64C7" w:rsidP="000A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C7" w:rsidRDefault="000A64C7">
    <w:pPr>
      <w:pStyle w:val="Kopfzeile"/>
    </w:pPr>
    <w:r w:rsidRPr="005D04B5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4FB33990" wp14:editId="29B42480">
          <wp:simplePos x="0" y="0"/>
          <wp:positionH relativeFrom="column">
            <wp:posOffset>3314700</wp:posOffset>
          </wp:positionH>
          <wp:positionV relativeFrom="paragraph">
            <wp:posOffset>-314960</wp:posOffset>
          </wp:positionV>
          <wp:extent cx="3204000" cy="896400"/>
          <wp:effectExtent l="0" t="0" r="0" b="0"/>
          <wp:wrapTight wrapText="bothSides">
            <wp:wrapPolygon edited="0">
              <wp:start x="0" y="0"/>
              <wp:lineTo x="0" y="21125"/>
              <wp:lineTo x="21450" y="21125"/>
              <wp:lineTo x="21450" y="0"/>
              <wp:lineTo x="0" y="0"/>
            </wp:wrapPolygon>
          </wp:wrapTight>
          <wp:docPr id="4101" name="Grafik 16" descr="KL_Chirurg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Grafik 16" descr="KL_Chirurgi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0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C7"/>
    <w:rsid w:val="000A64C7"/>
    <w:rsid w:val="001E153B"/>
    <w:rsid w:val="00264A35"/>
    <w:rsid w:val="002759E8"/>
    <w:rsid w:val="003D1941"/>
    <w:rsid w:val="0043562C"/>
    <w:rsid w:val="00686FD5"/>
    <w:rsid w:val="00B31372"/>
    <w:rsid w:val="00DD19FA"/>
    <w:rsid w:val="00E4798F"/>
    <w:rsid w:val="00E63900"/>
    <w:rsid w:val="00F61765"/>
    <w:rsid w:val="00F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4C7"/>
  </w:style>
  <w:style w:type="paragraph" w:styleId="Fuzeile">
    <w:name w:val="footer"/>
    <w:basedOn w:val="Standard"/>
    <w:link w:val="FuzeileZchn"/>
    <w:uiPriority w:val="99"/>
    <w:unhideWhenUsed/>
    <w:rsid w:val="000A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4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4C7"/>
  </w:style>
  <w:style w:type="paragraph" w:styleId="Fuzeile">
    <w:name w:val="footer"/>
    <w:basedOn w:val="Standard"/>
    <w:link w:val="FuzeileZchn"/>
    <w:uiPriority w:val="99"/>
    <w:unhideWhenUsed/>
    <w:rsid w:val="000A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4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3F43-0E88-4DFC-B9AE-072D002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Universitaet Wien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Ucsnik</dc:creator>
  <cp:lastModifiedBy>krumpf36</cp:lastModifiedBy>
  <cp:revision>2</cp:revision>
  <dcterms:created xsi:type="dcterms:W3CDTF">2017-02-23T08:52:00Z</dcterms:created>
  <dcterms:modified xsi:type="dcterms:W3CDTF">2017-02-23T08:52:00Z</dcterms:modified>
</cp:coreProperties>
</file>